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A1F" w:rsidRDefault="00096A1F"/>
    <w:p w:rsidR="00096A1F" w:rsidRDefault="00096A1F">
      <w:pPr>
        <w:spacing w:line="276" w:lineRule="auto"/>
        <w:jc w:val="center"/>
      </w:pPr>
    </w:p>
    <w:p w:rsidR="00096A1F" w:rsidRDefault="00B96AEB">
      <w:pPr>
        <w:spacing w:line="276" w:lineRule="auto"/>
        <w:jc w:val="center"/>
      </w:pPr>
      <w:r>
        <w:rPr>
          <w:rFonts w:ascii="Arial" w:eastAsia="Arial" w:hAnsi="Arial" w:cs="Arial"/>
          <w:b/>
          <w:sz w:val="26"/>
          <w:szCs w:val="26"/>
          <w:highlight w:val="white"/>
        </w:rPr>
        <w:t xml:space="preserve">To δίκτυο EUNIC στην Αθήνα </w:t>
      </w:r>
      <w:r>
        <w:rPr>
          <w:rFonts w:ascii="Arial" w:eastAsia="Arial" w:hAnsi="Arial" w:cs="Arial"/>
          <w:b/>
          <w:sz w:val="26"/>
          <w:szCs w:val="26"/>
        </w:rPr>
        <w:t>σε συνεργασία με το Athens Culture Net του</w:t>
      </w:r>
      <w:r>
        <w:t xml:space="preserve"> </w:t>
      </w:r>
      <w:r>
        <w:rPr>
          <w:rFonts w:ascii="Arial" w:eastAsia="Arial" w:hAnsi="Arial" w:cs="Arial"/>
          <w:b/>
          <w:sz w:val="26"/>
          <w:szCs w:val="26"/>
        </w:rPr>
        <w:t>Δήμου Αθηναίων</w:t>
      </w:r>
      <w:r>
        <w:rPr>
          <w:rFonts w:ascii="Arial" w:eastAsia="Arial" w:hAnsi="Arial" w:cs="Arial"/>
          <w:b/>
          <w:sz w:val="26"/>
          <w:szCs w:val="26"/>
        </w:rPr>
        <w:br/>
        <w:t xml:space="preserve">και την Ευρωπαϊκή Επιτροπή τιμούν την Ευρωπαϊκή Ημέρα Γλωσσών με </w:t>
      </w:r>
      <w:r>
        <w:rPr>
          <w:rFonts w:ascii="Arial" w:eastAsia="Arial" w:hAnsi="Arial" w:cs="Arial"/>
          <w:b/>
          <w:sz w:val="28"/>
          <w:szCs w:val="28"/>
        </w:rPr>
        <w:t>μια γιορτή για την ειρήνη</w:t>
      </w:r>
      <w:r>
        <w:rPr>
          <w:rFonts w:ascii="Arial" w:eastAsia="Arial" w:hAnsi="Arial" w:cs="Arial"/>
          <w:b/>
          <w:sz w:val="28"/>
          <w:szCs w:val="28"/>
        </w:rPr>
        <w:br/>
      </w:r>
    </w:p>
    <w:p w:rsidR="00096A1F" w:rsidRDefault="00096A1F">
      <w:pPr>
        <w:spacing w:line="276" w:lineRule="auto"/>
      </w:pPr>
    </w:p>
    <w:p w:rsidR="00096A1F" w:rsidRDefault="00B96AEB">
      <w:pPr>
        <w:spacing w:line="276" w:lineRule="auto"/>
        <w:jc w:val="center"/>
        <w:rPr>
          <w:rFonts w:ascii="Arial" w:eastAsia="Arial" w:hAnsi="Arial" w:cs="Arial"/>
          <w:b/>
          <w:sz w:val="28"/>
          <w:szCs w:val="28"/>
        </w:rPr>
      </w:pPr>
      <w:r>
        <w:rPr>
          <w:rFonts w:ascii="Arial" w:eastAsia="Arial" w:hAnsi="Arial" w:cs="Arial"/>
          <w:b/>
          <w:sz w:val="28"/>
          <w:szCs w:val="28"/>
        </w:rPr>
        <w:t>Σάββατο 24 Σεπτεμβρίου 2022, 10.00 - 14.00</w:t>
      </w:r>
    </w:p>
    <w:p w:rsidR="00096A1F" w:rsidRDefault="00B96AEB">
      <w:pPr>
        <w:spacing w:line="276" w:lineRule="auto"/>
        <w:jc w:val="center"/>
        <w:rPr>
          <w:rFonts w:ascii="Arial" w:eastAsia="Arial" w:hAnsi="Arial" w:cs="Arial"/>
          <w:b/>
          <w:sz w:val="28"/>
          <w:szCs w:val="28"/>
        </w:rPr>
      </w:pPr>
      <w:r>
        <w:rPr>
          <w:rFonts w:ascii="Arial" w:eastAsia="Arial" w:hAnsi="Arial" w:cs="Arial"/>
          <w:b/>
          <w:sz w:val="28"/>
          <w:szCs w:val="28"/>
        </w:rPr>
        <w:t>Προαύλιο Κέντρου Τεχνών του Δήμου Αθηναίων</w:t>
      </w:r>
    </w:p>
    <w:p w:rsidR="00096A1F" w:rsidRDefault="00B96AEB">
      <w:pPr>
        <w:spacing w:line="276" w:lineRule="auto"/>
        <w:jc w:val="center"/>
        <w:rPr>
          <w:sz w:val="24"/>
          <w:szCs w:val="24"/>
        </w:rPr>
      </w:pPr>
      <w:r>
        <w:rPr>
          <w:rFonts w:ascii="Arial" w:eastAsia="Arial" w:hAnsi="Arial" w:cs="Arial"/>
          <w:b/>
          <w:sz w:val="24"/>
          <w:szCs w:val="24"/>
        </w:rPr>
        <w:t xml:space="preserve">Πάρκο Ελευθερίας, πλησίον σταθμού μετρό Μεγάρου Μουσικής </w:t>
      </w:r>
    </w:p>
    <w:p w:rsidR="00096A1F" w:rsidRDefault="00B96AEB">
      <w:pPr>
        <w:spacing w:line="276" w:lineRule="auto"/>
      </w:pPr>
      <w:r>
        <w:rPr>
          <w:rFonts w:ascii="Arial" w:eastAsia="Arial" w:hAnsi="Arial" w:cs="Arial"/>
          <w:sz w:val="24"/>
          <w:szCs w:val="24"/>
        </w:rPr>
        <w:t>-------------------------------------------------------------------------------------------------------</w:t>
      </w:r>
    </w:p>
    <w:p w:rsidR="00096A1F" w:rsidRDefault="00B96AEB">
      <w:pPr>
        <w:spacing w:line="276" w:lineRule="auto"/>
      </w:pPr>
      <w:r>
        <w:rPr>
          <w:rFonts w:ascii="Arial" w:eastAsia="Arial" w:hAnsi="Arial" w:cs="Arial"/>
        </w:rPr>
        <w:t xml:space="preserve">Γιορτάστε μαζί μας την Ευρωπαϊκή Ημέρα Γλωσσών 2022 στο Πάρκο Ελευθερίας! </w:t>
      </w:r>
    </w:p>
    <w:p w:rsidR="00096A1F" w:rsidRDefault="00B96AEB">
      <w:pPr>
        <w:spacing w:line="276" w:lineRule="auto"/>
      </w:pPr>
      <w:r>
        <w:rPr>
          <w:rFonts w:ascii="Arial" w:eastAsia="Arial" w:hAnsi="Arial" w:cs="Arial"/>
        </w:rPr>
        <w:t>Για 10</w:t>
      </w:r>
      <w:r>
        <w:rPr>
          <w:rFonts w:ascii="Arial" w:eastAsia="Arial" w:hAnsi="Arial" w:cs="Arial"/>
          <w:vertAlign w:val="superscript"/>
        </w:rPr>
        <w:t>η</w:t>
      </w:r>
      <w:r>
        <w:rPr>
          <w:rFonts w:ascii="Arial" w:eastAsia="Arial" w:hAnsi="Arial" w:cs="Arial"/>
        </w:rPr>
        <w:t xml:space="preserve"> συνεχή χρονιά τα Μορφωτικά και Πολιτιστικά Ιδρύματα και οι Πρεσβείες 13 Ευρωπαϊκών χωρών - μελών  του δικτύου Μορφωτικών Ινστιτούτων Ευρωπαϊκής Ένωσης / European Union National Institutes for Culture EUNIC Αθήνας, σε συνεργασία με την Αντιπροσωπεία της Ευρωπαϊκής Επιτροπής στην Αθήνα, το Ίδρυμα Κρατικών Υποτροφιών (IKY) και το Athens Culture Net του Δήμου Αθηναίων, προσφέρουν σε μικρούς και μεγάλους τη δυνατότητα να ταξιδέψουν, με όχημα τη γλώσσα, από τη μια ευρωπαϊκή χώρα στην άλλη και να γνωρίσουν τον συναρπαστικό κόσμο των γλωσσών και των διαλέκτων μέσα από ένα πρόγραμμα για όλη την οικογένεια.</w:t>
      </w:r>
    </w:p>
    <w:p w:rsidR="00096A1F" w:rsidRDefault="00B96AEB">
      <w:pPr>
        <w:spacing w:line="276" w:lineRule="auto"/>
        <w:rPr>
          <w:rFonts w:ascii="Arial" w:eastAsia="Arial" w:hAnsi="Arial" w:cs="Arial"/>
        </w:rPr>
      </w:pPr>
      <w:r>
        <w:rPr>
          <w:rFonts w:ascii="Arial" w:eastAsia="Arial" w:hAnsi="Arial" w:cs="Arial"/>
        </w:rPr>
        <w:t>Με κεντρική θεματική την «Ειρήνη»,</w:t>
      </w:r>
      <w:r>
        <w:rPr>
          <w:rFonts w:ascii="Book Antiqua" w:eastAsia="Book Antiqua" w:hAnsi="Book Antiqua" w:cs="Book Antiqua"/>
          <w:sz w:val="24"/>
          <w:szCs w:val="24"/>
        </w:rPr>
        <w:t xml:space="preserve"> </w:t>
      </w:r>
      <w:r>
        <w:rPr>
          <w:rFonts w:ascii="Arial" w:eastAsia="Arial" w:hAnsi="Arial" w:cs="Arial"/>
        </w:rPr>
        <w:t>αναδεικνύοντας τον ρόλο της γλώσσας και του πολιτισμού, ως μέσο για την καλλιέργεια και την προώθηση θετικών συμπεριφορών συνεργασίας, συμμετοχής και πολυπολιτισμικής εκτίμησης και ως σημαντικούς παράγοντες που μπορούν να συμβάλλουν και να ενισχύσουν την ειρήνη και την επικοινωνία μεταξύ χωρών και λαών, οι επισκέπτες θα έχουν τη δυνατότητα να συμμετέχουν σε εκπαιδευτικά εργαστήρια για παιδιά, να συνομιλήσουν με τους φορείς και να πάρουν αναμνηστικά δώρα.</w:t>
      </w:r>
    </w:p>
    <w:p w:rsidR="00096A1F" w:rsidRDefault="00B96AEB">
      <w:pPr>
        <w:spacing w:line="276" w:lineRule="auto"/>
        <w:rPr>
          <w:rFonts w:ascii="Arial" w:eastAsia="Arial" w:hAnsi="Arial" w:cs="Arial"/>
        </w:rPr>
      </w:pPr>
      <w:r>
        <w:rPr>
          <w:rFonts w:ascii="Arial" w:eastAsia="Arial" w:hAnsi="Arial" w:cs="Arial"/>
        </w:rPr>
        <w:t xml:space="preserve">Περισσότερες πληροφορίες θα βρείτε στη σελίδα της εκδήλωσης στο </w:t>
      </w:r>
      <w:hyperlink r:id="rId6">
        <w:r>
          <w:rPr>
            <w:rFonts w:ascii="Arial" w:eastAsia="Arial" w:hAnsi="Arial" w:cs="Arial"/>
            <w:color w:val="1155CC"/>
            <w:u w:val="single"/>
          </w:rPr>
          <w:t>Facebook</w:t>
        </w:r>
      </w:hyperlink>
      <w:r>
        <w:rPr>
          <w:rFonts w:ascii="Arial" w:eastAsia="Arial" w:hAnsi="Arial" w:cs="Arial"/>
        </w:rPr>
        <w:t xml:space="preserve"> </w:t>
      </w:r>
    </w:p>
    <w:p w:rsidR="00096A1F" w:rsidRDefault="00B96AEB">
      <w:pPr>
        <w:spacing w:line="276" w:lineRule="auto"/>
      </w:pPr>
      <w:r>
        <w:rPr>
          <w:rFonts w:ascii="Arial" w:eastAsia="Arial" w:hAnsi="Arial" w:cs="Arial"/>
        </w:rPr>
        <w:t>O εορτασμός της Ευρωπαϊκής Ημέρας Γλωσσών καθιερώθηκε το 2001, με σκοπό την υποστήριξη και την ανάδειξη της γλωσσικής ποικιλομορφίας της Ευρώπης καθώς και την ανάπτυξη των γλωσσικών δεξιοτήτων, με στόχο την πλήρη και δημοκρατική συμμετοχή των πολιτών της στην διατήρηση της πολυπολιτισμικής της ιδιαιτερότητας.</w:t>
      </w:r>
    </w:p>
    <w:p w:rsidR="00096A1F" w:rsidRDefault="00096A1F">
      <w:pPr>
        <w:spacing w:line="276" w:lineRule="auto"/>
      </w:pPr>
    </w:p>
    <w:p w:rsidR="00096A1F" w:rsidRDefault="00B96AEB">
      <w:pPr>
        <w:spacing w:line="276" w:lineRule="auto"/>
        <w:jc w:val="both"/>
      </w:pPr>
      <w:r>
        <w:rPr>
          <w:rFonts w:ascii="Arial" w:eastAsia="Arial" w:hAnsi="Arial" w:cs="Arial"/>
        </w:rPr>
        <w:t>Οι διοργανωτές:</w:t>
      </w:r>
    </w:p>
    <w:p w:rsidR="00096A1F" w:rsidRDefault="00B96AEB">
      <w:pPr>
        <w:spacing w:line="276" w:lineRule="auto"/>
        <w:jc w:val="both"/>
        <w:rPr>
          <w:sz w:val="18"/>
          <w:szCs w:val="18"/>
        </w:rPr>
      </w:pPr>
      <w:r>
        <w:rPr>
          <w:rFonts w:ascii="Arial" w:eastAsia="Arial" w:hAnsi="Arial" w:cs="Arial"/>
        </w:rPr>
        <w:lastRenderedPageBreak/>
        <w:t>British Council, Goethe-Institut Athen, Αυστριακή Πρεσβεία στην Αθήνα, ÖSD-Institut Griechenland, Πρεσβεία της Σουηδίας, Σουηδικό Ινστιτούτο Αθηνών, Σύλλογος Σουηδικής Γλώσσας, Πρεσβεία της Πολωνικής Δημοκρατίας στην Αθήνα, Πρεσβεία της Τσεχικής Δημοκρατίας στην Αθήνα, Τσέχικο Κέντρο Αθήνας,</w:t>
      </w:r>
      <w:r>
        <w:rPr>
          <w:rFonts w:ascii="Arial" w:eastAsia="Arial" w:hAnsi="Arial" w:cs="Arial"/>
          <w:sz w:val="20"/>
          <w:szCs w:val="20"/>
        </w:rPr>
        <w:t xml:space="preserve"> </w:t>
      </w:r>
      <w:r>
        <w:rPr>
          <w:rFonts w:ascii="Arial" w:eastAsia="Arial" w:hAnsi="Arial" w:cs="Arial"/>
        </w:rPr>
        <w:t>Czech Association in Greece</w:t>
      </w:r>
      <w:r>
        <w:rPr>
          <w:rFonts w:ascii="Arial" w:eastAsia="Arial" w:hAnsi="Arial" w:cs="Arial"/>
          <w:sz w:val="24"/>
          <w:szCs w:val="24"/>
        </w:rPr>
        <w:t xml:space="preserve">, </w:t>
      </w:r>
      <w:r>
        <w:rPr>
          <w:rFonts w:ascii="Arial" w:eastAsia="Arial" w:hAnsi="Arial" w:cs="Arial"/>
        </w:rPr>
        <w:t>Πρεσβεία της Νορβηγίας στην Ελλάδα, Ιταλικό Μορφωτικό Ινστιτούτο Αθηνών – Μορφωτικό Γραφείο της Πρεσβείας της Ιταλίας στην Αθήνα, Σπίτι της Κύπρου, Υφυπουργείο Τουρισμού Κύπρου,  Ινστιτούτο Θερβάντες, Πρεσβεία της Γεωργίας, Πρεσβεία της Ρουμανίας, Ελληνικό Ίδρυμα Πολιτισμού, Αντιπροσωπεία της Ευρωπαϊκής Επιτροπής στην Ελλάδα - Γενική Διεύθυνση Μετάφρασης της Ευρωπαϊκής Επιτροπής, Υπουργείο Εξωτερικών, Ίδρυμα Κρατικών Υποτροφιών, Atermon και Athens Culture Net του</w:t>
      </w:r>
      <w:r>
        <w:rPr>
          <w:sz w:val="18"/>
          <w:szCs w:val="18"/>
        </w:rPr>
        <w:t xml:space="preserve"> </w:t>
      </w:r>
      <w:r>
        <w:rPr>
          <w:rFonts w:ascii="Arial" w:eastAsia="Arial" w:hAnsi="Arial" w:cs="Arial"/>
        </w:rPr>
        <w:t>Δήμου Αθηναίων.</w:t>
      </w:r>
      <w:r>
        <w:rPr>
          <w:rFonts w:ascii="Arial" w:eastAsia="Arial" w:hAnsi="Arial" w:cs="Arial"/>
        </w:rPr>
        <w:br/>
      </w:r>
    </w:p>
    <w:p w:rsidR="00096A1F" w:rsidRDefault="00B96AEB">
      <w:pPr>
        <w:spacing w:line="276" w:lineRule="auto"/>
        <w:jc w:val="both"/>
        <w:rPr>
          <w:rFonts w:ascii="Arial" w:eastAsia="Arial" w:hAnsi="Arial" w:cs="Arial"/>
        </w:rPr>
      </w:pPr>
      <w:r>
        <w:rPr>
          <w:rFonts w:ascii="Arial" w:eastAsia="Arial" w:hAnsi="Arial" w:cs="Arial"/>
        </w:rPr>
        <w:t xml:space="preserve">Συντονισμός εκδήλωσης: British Council </w:t>
      </w:r>
    </w:p>
    <w:p w:rsidR="00096A1F" w:rsidRDefault="00B96AEB">
      <w:pPr>
        <w:spacing w:line="276" w:lineRule="auto"/>
      </w:pPr>
      <w:r>
        <w:t xml:space="preserve"> </w:t>
      </w:r>
    </w:p>
    <w:p w:rsidR="00096A1F" w:rsidRDefault="00B96AEB">
      <w:pPr>
        <w:rPr>
          <w:rFonts w:ascii="Arial" w:eastAsia="Arial" w:hAnsi="Arial" w:cs="Arial"/>
          <w:highlight w:val="white"/>
        </w:rPr>
      </w:pPr>
      <w:r>
        <w:rPr>
          <w:rFonts w:ascii="Arial" w:eastAsia="Arial" w:hAnsi="Arial" w:cs="Arial"/>
          <w:highlight w:val="white"/>
        </w:rPr>
        <w:t xml:space="preserve">Περισσότερες πληροφορίες: Βικτωρία Κυριάκη, </w:t>
      </w:r>
      <w:hyperlink r:id="rId7">
        <w:r>
          <w:rPr>
            <w:rFonts w:ascii="Arial" w:eastAsia="Arial" w:hAnsi="Arial" w:cs="Arial"/>
            <w:color w:val="1155CC"/>
            <w:highlight w:val="white"/>
            <w:u w:val="single"/>
          </w:rPr>
          <w:t>victoria.kyriaki@britishcouncil.gr</w:t>
        </w:r>
      </w:hyperlink>
      <w:r>
        <w:rPr>
          <w:rFonts w:ascii="Arial" w:eastAsia="Arial" w:hAnsi="Arial" w:cs="Arial"/>
          <w:highlight w:val="white"/>
        </w:rPr>
        <w:t>, 210 3692 337</w:t>
      </w:r>
    </w:p>
    <w:p w:rsidR="00096A1F" w:rsidRDefault="00096A1F">
      <w:pPr>
        <w:tabs>
          <w:tab w:val="center" w:pos="4536"/>
          <w:tab w:val="right" w:pos="9072"/>
        </w:tabs>
        <w:spacing w:line="240" w:lineRule="auto"/>
        <w:rPr>
          <w:noProof/>
        </w:rPr>
      </w:pPr>
    </w:p>
    <w:p w:rsidR="008F2D90" w:rsidRPr="008F2D90" w:rsidRDefault="008F2D90" w:rsidP="008F2D90">
      <w:pPr>
        <w:rPr>
          <w:rFonts w:ascii="Arial" w:eastAsia="Arial" w:hAnsi="Arial" w:cs="Arial"/>
        </w:rPr>
      </w:pPr>
    </w:p>
    <w:p w:rsidR="008F2D90" w:rsidRPr="008F2D90" w:rsidRDefault="008F2D90" w:rsidP="008F2D90">
      <w:pPr>
        <w:rPr>
          <w:rFonts w:ascii="Arial" w:eastAsia="Arial" w:hAnsi="Arial" w:cs="Arial"/>
        </w:rPr>
      </w:pPr>
    </w:p>
    <w:p w:rsidR="008F2D90" w:rsidRPr="008F2D90" w:rsidRDefault="008F2D90" w:rsidP="008F2D90">
      <w:pPr>
        <w:rPr>
          <w:rFonts w:ascii="Arial" w:eastAsia="Arial" w:hAnsi="Arial" w:cs="Arial"/>
        </w:rPr>
      </w:pPr>
    </w:p>
    <w:p w:rsidR="008F2D90" w:rsidRPr="008F2D90" w:rsidRDefault="008F2D90" w:rsidP="008F2D90">
      <w:pPr>
        <w:rPr>
          <w:rFonts w:ascii="Arial" w:eastAsia="Arial" w:hAnsi="Arial" w:cs="Arial"/>
        </w:rPr>
      </w:pPr>
    </w:p>
    <w:p w:rsidR="008F2D90" w:rsidRPr="008F2D90" w:rsidRDefault="008F2D90" w:rsidP="008F2D90">
      <w:pPr>
        <w:rPr>
          <w:rFonts w:ascii="Arial" w:eastAsia="Arial" w:hAnsi="Arial" w:cs="Arial"/>
        </w:rPr>
      </w:pPr>
    </w:p>
    <w:p w:rsidR="008F2D90" w:rsidRPr="008F2D90" w:rsidRDefault="008F2D90" w:rsidP="008F2D90">
      <w:pPr>
        <w:rPr>
          <w:rFonts w:ascii="Arial" w:eastAsia="Arial" w:hAnsi="Arial" w:cs="Arial"/>
        </w:rPr>
      </w:pPr>
    </w:p>
    <w:p w:rsidR="008F2D90" w:rsidRPr="008F2D90" w:rsidRDefault="008F2D90" w:rsidP="008F2D90">
      <w:pPr>
        <w:rPr>
          <w:rFonts w:ascii="Arial" w:eastAsia="Arial" w:hAnsi="Arial" w:cs="Arial"/>
        </w:rPr>
      </w:pPr>
    </w:p>
    <w:p w:rsidR="008F2D90" w:rsidRPr="008F2D90" w:rsidRDefault="008F2D90" w:rsidP="008F2D90">
      <w:pPr>
        <w:rPr>
          <w:rFonts w:ascii="Arial" w:eastAsia="Arial" w:hAnsi="Arial" w:cs="Arial"/>
        </w:rPr>
      </w:pPr>
    </w:p>
    <w:p w:rsidR="008F2D90" w:rsidRPr="008F2D90" w:rsidRDefault="008F2D90" w:rsidP="008F2D90">
      <w:pPr>
        <w:rPr>
          <w:rFonts w:ascii="Arial" w:eastAsia="Arial" w:hAnsi="Arial" w:cs="Arial"/>
        </w:rPr>
      </w:pPr>
    </w:p>
    <w:p w:rsidR="008F2D90" w:rsidRPr="008F2D90" w:rsidRDefault="008F2D90" w:rsidP="008F2D90">
      <w:pPr>
        <w:rPr>
          <w:rFonts w:ascii="Arial" w:eastAsia="Arial" w:hAnsi="Arial" w:cs="Arial"/>
        </w:rPr>
      </w:pPr>
    </w:p>
    <w:p w:rsidR="008F2D90" w:rsidRPr="008F2D90" w:rsidRDefault="008F2D90" w:rsidP="008F2D90">
      <w:pPr>
        <w:rPr>
          <w:rFonts w:ascii="Arial" w:eastAsia="Arial" w:hAnsi="Arial" w:cs="Arial"/>
        </w:rPr>
      </w:pPr>
    </w:p>
    <w:p w:rsidR="008F2D90" w:rsidRPr="008F2D90" w:rsidRDefault="008F2D90" w:rsidP="008F2D90">
      <w:pPr>
        <w:rPr>
          <w:rFonts w:ascii="Arial" w:eastAsia="Arial" w:hAnsi="Arial" w:cs="Arial"/>
        </w:rPr>
      </w:pPr>
    </w:p>
    <w:p w:rsidR="008F2D90" w:rsidRPr="008F2D90" w:rsidRDefault="008F2D90" w:rsidP="008F2D90">
      <w:pPr>
        <w:rPr>
          <w:rFonts w:ascii="Arial" w:eastAsia="Arial" w:hAnsi="Arial" w:cs="Arial"/>
        </w:rPr>
      </w:pPr>
    </w:p>
    <w:p w:rsidR="008F2D90" w:rsidRPr="008F2D90" w:rsidRDefault="008F2D90" w:rsidP="008F2D90">
      <w:pPr>
        <w:rPr>
          <w:rFonts w:ascii="Arial" w:eastAsia="Arial" w:hAnsi="Arial" w:cs="Arial"/>
        </w:rPr>
      </w:pPr>
    </w:p>
    <w:p w:rsidR="008F2D90" w:rsidRPr="008F2D90" w:rsidRDefault="008F2D90" w:rsidP="008F2D90">
      <w:pPr>
        <w:rPr>
          <w:noProof/>
        </w:rPr>
      </w:pPr>
      <w:r>
        <w:rPr>
          <w:rFonts w:ascii="Arial" w:eastAsia="Arial" w:hAnsi="Arial" w:cs="Arial"/>
          <w:noProof/>
          <w:lang w:val="en-US" w:eastAsia="en-US"/>
        </w:rPr>
        <w:drawing>
          <wp:anchor distT="0" distB="0" distL="114300" distR="114300" simplePos="0" relativeHeight="251658240" behindDoc="0" locked="0" layoutInCell="1" allowOverlap="1">
            <wp:simplePos x="0" y="0"/>
            <wp:positionH relativeFrom="page">
              <wp:posOffset>116205</wp:posOffset>
            </wp:positionH>
            <wp:positionV relativeFrom="paragraph">
              <wp:posOffset>396240</wp:posOffset>
            </wp:positionV>
            <wp:extent cx="7205980" cy="1291623"/>
            <wp:effectExtent l="0" t="0" r="0" b="3810"/>
            <wp:wrapSquare wrapText="bothSides"/>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205980" cy="1291623"/>
                    </a:xfrm>
                    <a:prstGeom prst="rect">
                      <a:avLst/>
                    </a:prstGeom>
                  </pic:spPr>
                </pic:pic>
              </a:graphicData>
            </a:graphic>
          </wp:anchor>
        </w:drawing>
      </w:r>
    </w:p>
    <w:sectPr w:rsidR="008F2D90" w:rsidRPr="008F2D90" w:rsidSect="00B507BD">
      <w:headerReference w:type="default" r:id="rId9"/>
      <w:footerReference w:type="default" r:id="rId10"/>
      <w:headerReference w:type="first" r:id="rId11"/>
      <w:pgSz w:w="11906" w:h="16838"/>
      <w:pgMar w:top="1560" w:right="1133" w:bottom="1417" w:left="1417" w:header="708" w:footer="661"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D03" w:rsidRDefault="00167D03">
      <w:pPr>
        <w:spacing w:after="0" w:line="240" w:lineRule="auto"/>
      </w:pPr>
      <w:r>
        <w:separator/>
      </w:r>
    </w:p>
  </w:endnote>
  <w:endnote w:type="continuationSeparator" w:id="0">
    <w:p w:rsidR="00167D03" w:rsidRDefault="00167D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A1F" w:rsidRDefault="00096A1F">
    <w:pPr>
      <w:pBdr>
        <w:top w:val="nil"/>
        <w:left w:val="nil"/>
        <w:bottom w:val="nil"/>
        <w:right w:val="nil"/>
        <w:between w:val="nil"/>
      </w:pBdr>
      <w:tabs>
        <w:tab w:val="center" w:pos="4536"/>
        <w:tab w:val="right" w:pos="9072"/>
      </w:tabs>
      <w:spacing w:after="0" w:line="240" w:lineRule="auto"/>
      <w:rPr>
        <w:color w:val="262626"/>
        <w:sz w:val="36"/>
        <w:szCs w:val="3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D03" w:rsidRDefault="00167D03">
      <w:pPr>
        <w:spacing w:after="0" w:line="240" w:lineRule="auto"/>
      </w:pPr>
      <w:r>
        <w:separator/>
      </w:r>
    </w:p>
  </w:footnote>
  <w:footnote w:type="continuationSeparator" w:id="0">
    <w:p w:rsidR="00167D03" w:rsidRDefault="00167D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A1F" w:rsidRDefault="00B96AEB">
    <w:pPr>
      <w:pBdr>
        <w:top w:val="nil"/>
        <w:left w:val="nil"/>
        <w:bottom w:val="nil"/>
        <w:right w:val="nil"/>
        <w:between w:val="nil"/>
      </w:pBdr>
      <w:tabs>
        <w:tab w:val="center" w:pos="4536"/>
        <w:tab w:val="right" w:pos="9072"/>
      </w:tabs>
      <w:spacing w:after="0" w:line="240" w:lineRule="auto"/>
      <w:rPr>
        <w:rFonts w:ascii="Arial" w:eastAsia="Arial" w:hAnsi="Arial" w:cs="Arial"/>
        <w:b/>
        <w:color w:val="000000"/>
      </w:rPr>
    </w:pPr>
    <w:r>
      <w:rPr>
        <w:rFonts w:ascii="Arial" w:eastAsia="Arial" w:hAnsi="Arial" w:cs="Arial"/>
        <w:color w:val="000000"/>
      </w:rPr>
      <w:t xml:space="preserve"> </w:t>
    </w:r>
    <w:r>
      <w:rPr>
        <w:rFonts w:ascii="Arial" w:eastAsia="Arial" w:hAnsi="Arial" w:cs="Arial"/>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A1F" w:rsidRDefault="00B507BD">
    <w:pPr>
      <w:pBdr>
        <w:top w:val="nil"/>
        <w:left w:val="nil"/>
        <w:bottom w:val="nil"/>
        <w:right w:val="nil"/>
        <w:between w:val="nil"/>
      </w:pBdr>
      <w:tabs>
        <w:tab w:val="center" w:pos="4536"/>
        <w:tab w:val="right" w:pos="9072"/>
      </w:tabs>
      <w:spacing w:after="0" w:line="240" w:lineRule="auto"/>
      <w:rPr>
        <w:color w:val="000000"/>
      </w:rPr>
    </w:pPr>
    <w:r w:rsidRPr="00B507BD">
      <w:rPr>
        <w:noProof/>
      </w:rPr>
      <w:pict>
        <v:rect id="Rectangle 2" o:spid="_x0000_s4098" style="position:absolute;margin-left:-71pt;margin-top:-35pt;width:606.75pt;height:150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" fillcolor="#ed6e1f" stroked="f">
          <v:textbox inset="2.53958mm,2.53958mm,2.53958mm,2.53958mm">
            <w:txbxContent>
              <w:p w:rsidR="00096A1F" w:rsidRDefault="00096A1F">
                <w:pPr>
                  <w:spacing w:after="0" w:line="240" w:lineRule="auto"/>
                  <w:textDirection w:val="btLr"/>
                </w:pPr>
              </w:p>
            </w:txbxContent>
          </v:textbox>
        </v:rect>
      </w:pict>
    </w:r>
    <w:r w:rsidR="00B96AEB">
      <w:rPr>
        <w:noProof/>
        <w:lang w:val="en-US" w:eastAsia="en-US"/>
      </w:rPr>
      <w:drawing>
        <wp:anchor distT="0" distB="0" distL="114300" distR="114300" simplePos="0" relativeHeight="251659264" behindDoc="0" locked="0" layoutInCell="1" allowOverlap="1">
          <wp:simplePos x="0" y="0"/>
          <wp:positionH relativeFrom="column">
            <wp:posOffset>-411061</wp:posOffset>
          </wp:positionH>
          <wp:positionV relativeFrom="paragraph">
            <wp:posOffset>-244625</wp:posOffset>
          </wp:positionV>
          <wp:extent cx="3493365" cy="1329054"/>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493365" cy="1329054"/>
                  </a:xfrm>
                  <a:prstGeom prst="rect">
                    <a:avLst/>
                  </a:prstGeom>
                  <a:ln/>
                </pic:spPr>
              </pic:pic>
            </a:graphicData>
          </a:graphic>
        </wp:anchor>
      </w:drawing>
    </w:r>
    <w:r w:rsidR="00B96AEB">
      <w:rPr>
        <w:noProof/>
        <w:lang w:val="en-US" w:eastAsia="en-US"/>
      </w:rPr>
      <w:drawing>
        <wp:anchor distT="0" distB="0" distL="114300" distR="114300" simplePos="0" relativeHeight="251660288" behindDoc="0" locked="0" layoutInCell="1" allowOverlap="1">
          <wp:simplePos x="0" y="0"/>
          <wp:positionH relativeFrom="column">
            <wp:posOffset>3303270</wp:posOffset>
          </wp:positionH>
          <wp:positionV relativeFrom="paragraph">
            <wp:posOffset>-3266065</wp:posOffset>
          </wp:positionV>
          <wp:extent cx="5758815" cy="469455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b="18474"/>
                  <a:stretch>
                    <a:fillRect/>
                  </a:stretch>
                </pic:blipFill>
                <pic:spPr>
                  <a:xfrm>
                    <a:off x="0" y="0"/>
                    <a:ext cx="5758815" cy="4694555"/>
                  </a:xfrm>
                  <a:prstGeom prst="rect">
                    <a:avLst/>
                  </a:prstGeom>
                  <a:ln/>
                </pic:spPr>
              </pic:pic>
            </a:graphicData>
          </a:graphic>
        </wp:anchor>
      </w:drawing>
    </w:r>
  </w:p>
  <w:p w:rsidR="00096A1F" w:rsidRDefault="00096A1F">
    <w:pPr>
      <w:pBdr>
        <w:top w:val="nil"/>
        <w:left w:val="nil"/>
        <w:bottom w:val="nil"/>
        <w:right w:val="nil"/>
        <w:between w:val="nil"/>
      </w:pBdr>
      <w:tabs>
        <w:tab w:val="center" w:pos="4536"/>
        <w:tab w:val="right" w:pos="9072"/>
      </w:tabs>
      <w:spacing w:after="0" w:line="240" w:lineRule="auto"/>
      <w:rPr>
        <w:color w:val="000000"/>
      </w:rPr>
    </w:pPr>
  </w:p>
  <w:p w:rsidR="00096A1F" w:rsidRDefault="00096A1F">
    <w:pPr>
      <w:pBdr>
        <w:top w:val="nil"/>
        <w:left w:val="nil"/>
        <w:bottom w:val="nil"/>
        <w:right w:val="nil"/>
        <w:between w:val="nil"/>
      </w:pBdr>
      <w:tabs>
        <w:tab w:val="center" w:pos="4536"/>
        <w:tab w:val="right" w:pos="9072"/>
      </w:tabs>
      <w:spacing w:after="0" w:line="240" w:lineRule="auto"/>
      <w:rPr>
        <w:color w:val="000000"/>
      </w:rPr>
    </w:pPr>
  </w:p>
  <w:p w:rsidR="00096A1F" w:rsidRDefault="00B507BD">
    <w:pPr>
      <w:pBdr>
        <w:top w:val="nil"/>
        <w:left w:val="nil"/>
        <w:bottom w:val="nil"/>
        <w:right w:val="nil"/>
        <w:between w:val="nil"/>
      </w:pBdr>
      <w:tabs>
        <w:tab w:val="center" w:pos="4536"/>
        <w:tab w:val="right" w:pos="9072"/>
      </w:tabs>
      <w:spacing w:after="0" w:line="240" w:lineRule="auto"/>
      <w:rPr>
        <w:b/>
        <w:color w:val="262626"/>
        <w:sz w:val="50"/>
        <w:szCs w:val="50"/>
      </w:rPr>
    </w:pPr>
    <w:r w:rsidRPr="00B507BD">
      <w:rPr>
        <w:noProof/>
      </w:rPr>
      <w:pict>
        <v:rect id="Rectangle 1" o:spid="_x0000_s4097" style="position:absolute;margin-left:0;margin-top:30.6pt;width:245.05pt;height:112.85pt;z-index:251661312;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" filled="f" stroked="f">
          <v:textbox inset="2.53958mm,1.2694mm,2.53958mm,1.2694mm">
            <w:txbxContent>
              <w:p w:rsidR="00096A1F" w:rsidRDefault="00096A1F">
                <w:pPr>
                  <w:spacing w:after="0" w:line="240" w:lineRule="auto"/>
                  <w:textDirection w:val="btLr"/>
                </w:pPr>
              </w:p>
            </w:txbxContent>
          </v:textbox>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096A1F"/>
    <w:rsid w:val="00096A1F"/>
    <w:rsid w:val="00167D03"/>
    <w:rsid w:val="008043E1"/>
    <w:rsid w:val="008F2D90"/>
    <w:rsid w:val="00B507BD"/>
    <w:rsid w:val="00B96A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7BD"/>
  </w:style>
  <w:style w:type="paragraph" w:styleId="Heading1">
    <w:name w:val="heading 1"/>
    <w:basedOn w:val="Normal"/>
    <w:next w:val="Normal"/>
    <w:uiPriority w:val="9"/>
    <w:qFormat/>
    <w:rsid w:val="00B507BD"/>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rsid w:val="00B507BD"/>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B507B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B507BD"/>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rsid w:val="00B507BD"/>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rsid w:val="00B507B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507BD"/>
    <w:pPr>
      <w:keepNext/>
      <w:keepLines/>
      <w:spacing w:before="480" w:after="120"/>
    </w:pPr>
    <w:rPr>
      <w:b/>
      <w:sz w:val="72"/>
      <w:szCs w:val="72"/>
    </w:rPr>
  </w:style>
  <w:style w:type="paragraph" w:styleId="Subtitle">
    <w:name w:val="Subtitle"/>
    <w:basedOn w:val="Normal"/>
    <w:next w:val="Normal"/>
    <w:uiPriority w:val="11"/>
    <w:qFormat/>
    <w:rsid w:val="00B507BD"/>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victoria.kyriaki@britishcouncil.g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events/629660188294185?acontext=%7B%22event_action_history%22%3A%5B%7B%22extra_data%22%3A%22%22%2C%22mechanism%22%3A%22unknown%22%2C%22surface%22%3A%22notifications_tab%22%7D%2C%7B%22extra_data%22%3A%22%22%2C%22mechanism%22%3A%22surface%22%2C%22surface%22%3A%22permalink%22%7D%2C%7B%22extra_data%22%3A%22%22%2C%22mechanism%22%3A%22surface%22%2C%22surface%22%3A%22edit_dialog%22%7D%5D%2C%22ref_notif_type%22%3A%22events_respond_page_cohost%22%2C%22source%22%3A%2229%22%7D"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3015</Characters>
  <Application>Microsoft Office Word</Application>
  <DocSecurity>0</DocSecurity>
  <Lines>25</Lines>
  <Paragraphs>7</Paragraphs>
  <ScaleCrop>false</ScaleCrop>
  <Company/>
  <LinksUpToDate>false</LinksUpToDate>
  <CharactersWithSpaces>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Dora</cp:lastModifiedBy>
  <cp:revision>2</cp:revision>
  <dcterms:created xsi:type="dcterms:W3CDTF">2022-09-16T08:02:00Z</dcterms:created>
  <dcterms:modified xsi:type="dcterms:W3CDTF">2022-09-16T08:02:00Z</dcterms:modified>
</cp:coreProperties>
</file>